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805FC" w:rsidRDefault="0039622D">
      <w:pPr>
        <w:spacing w:line="276" w:lineRule="auto"/>
        <w:rPr>
          <w:rFonts w:ascii="Helvetica Neue" w:eastAsia="Helvetica Neue" w:hAnsi="Helvetica Neue" w:cs="Helvetica Neue"/>
          <w:sz w:val="32"/>
          <w:szCs w:val="32"/>
        </w:rPr>
      </w:pPr>
      <w:r>
        <w:rPr>
          <w:rFonts w:ascii="Helvetica Neue" w:eastAsia="Helvetica Neue" w:hAnsi="Helvetica Neue" w:cs="Helvetica Neue"/>
          <w:b/>
          <w:sz w:val="32"/>
          <w:szCs w:val="32"/>
        </w:rPr>
        <w:t>Dutch Design Week stelt ambassadeurs van 2021 voor</w:t>
      </w:r>
    </w:p>
    <w:p w14:paraId="00000002" w14:textId="77777777" w:rsidR="003805FC" w:rsidRDefault="003805FC">
      <w:pPr>
        <w:pBdr>
          <w:bottom w:val="single" w:sz="6" w:space="1" w:color="000000"/>
        </w:pBdr>
        <w:spacing w:line="276" w:lineRule="auto"/>
        <w:rPr>
          <w:rFonts w:ascii="Helvetica Neue" w:eastAsia="Helvetica Neue" w:hAnsi="Helvetica Neue" w:cs="Helvetica Neue"/>
          <w:i/>
          <w:color w:val="000000"/>
        </w:rPr>
      </w:pPr>
    </w:p>
    <w:p w14:paraId="00000003" w14:textId="77777777" w:rsidR="003805FC" w:rsidRDefault="0039622D">
      <w:pPr>
        <w:spacing w:before="280" w:after="280" w:line="276" w:lineRule="auto"/>
        <w:rPr>
          <w:rFonts w:ascii="Helvetica Neue" w:eastAsia="Helvetica Neue" w:hAnsi="Helvetica Neue" w:cs="Helvetica Neue"/>
          <w:b/>
        </w:rPr>
      </w:pPr>
      <w:r>
        <w:rPr>
          <w:rFonts w:ascii="Helvetica Neue" w:eastAsia="Helvetica Neue" w:hAnsi="Helvetica Neue" w:cs="Helvetica Neue"/>
          <w:b/>
        </w:rPr>
        <w:t>Floris Alkemade, Natsai Audrey Chieza en Christien Meindertsma zijn de ambassadeurs van de 20</w:t>
      </w:r>
      <w:r>
        <w:rPr>
          <w:rFonts w:ascii="Helvetica Neue" w:eastAsia="Helvetica Neue" w:hAnsi="Helvetica Neue" w:cs="Helvetica Neue"/>
          <w:b/>
          <w:vertAlign w:val="superscript"/>
        </w:rPr>
        <w:t>e</w:t>
      </w:r>
      <w:r>
        <w:rPr>
          <w:rFonts w:ascii="Helvetica Neue" w:eastAsia="Helvetica Neue" w:hAnsi="Helvetica Neue" w:cs="Helvetica Neue"/>
          <w:b/>
        </w:rPr>
        <w:t xml:space="preserve"> editie van Dutch Design Week (DDW). Zij ontwikkelen  speciaal voor deze editie drie unieke werken. Hiermee geven zij hun eigen invulling aan het DDW-thema </w:t>
      </w:r>
      <w:hyperlink r:id="rId5">
        <w:r>
          <w:rPr>
            <w:rFonts w:ascii="Helvetica Neue" w:eastAsia="Helvetica Neue" w:hAnsi="Helvetica Neue" w:cs="Helvetica Neue"/>
            <w:b/>
            <w:color w:val="1155CC"/>
            <w:u w:val="single"/>
          </w:rPr>
          <w:t>The Greater</w:t>
        </w:r>
        <w:r>
          <w:rPr>
            <w:rFonts w:ascii="Helvetica Neue" w:eastAsia="Helvetica Neue" w:hAnsi="Helvetica Neue" w:cs="Helvetica Neue"/>
            <w:b/>
            <w:color w:val="1155CC"/>
            <w:u w:val="single"/>
          </w:rPr>
          <w:t xml:space="preserve"> Number,</w:t>
        </w:r>
      </w:hyperlink>
      <w:r>
        <w:rPr>
          <w:rFonts w:ascii="Helvetica Neue" w:eastAsia="Helvetica Neue" w:hAnsi="Helvetica Neue" w:cs="Helvetica Neue"/>
          <w:b/>
        </w:rPr>
        <w:t xml:space="preserve"> onze zoektocht naar het 'betere getal' als reactie op de ongebreidelde groeiverslaving van de mensheid.</w:t>
      </w:r>
    </w:p>
    <w:p w14:paraId="00000004" w14:textId="77777777" w:rsidR="003805FC" w:rsidRDefault="0039622D">
      <w:pPr>
        <w:spacing w:line="276" w:lineRule="auto"/>
        <w:rPr>
          <w:rFonts w:ascii="Helvetica Neue" w:eastAsia="Helvetica Neue" w:hAnsi="Helvetica Neue" w:cs="Helvetica Neue"/>
          <w:b/>
          <w:color w:val="000000"/>
        </w:rPr>
      </w:pPr>
      <w:r>
        <w:rPr>
          <w:rFonts w:ascii="Helvetica Neue" w:eastAsia="Helvetica Neue" w:hAnsi="Helvetica Neue" w:cs="Helvetica Neue"/>
          <w:b/>
          <w:color w:val="000000"/>
        </w:rPr>
        <w:t>De ambassadeurs van DDW21</w:t>
      </w:r>
    </w:p>
    <w:p w14:paraId="00000005" w14:textId="77777777" w:rsidR="003805FC" w:rsidRDefault="0039622D">
      <w:pPr>
        <w:spacing w:line="276" w:lineRule="auto"/>
        <w:rPr>
          <w:rFonts w:ascii="Helvetica Neue" w:eastAsia="Helvetica Neue" w:hAnsi="Helvetica Neue" w:cs="Helvetica Neue"/>
          <w:color w:val="000000"/>
        </w:rPr>
      </w:pPr>
      <w:r>
        <w:rPr>
          <w:rFonts w:ascii="Helvetica Neue" w:eastAsia="Helvetica Neue" w:hAnsi="Helvetica Neue" w:cs="Helvetica Neue"/>
          <w:color w:val="000000"/>
        </w:rPr>
        <w:t>Elk jaar stelt DDW mensen uit het ontwerpveld aan als pleitbezorgers van design in het algemeen en DDW in het bijzond</w:t>
      </w:r>
      <w:r>
        <w:rPr>
          <w:rFonts w:ascii="Helvetica Neue" w:eastAsia="Helvetica Neue" w:hAnsi="Helvetica Neue" w:cs="Helvetica Neue"/>
          <w:color w:val="000000"/>
        </w:rPr>
        <w:t xml:space="preserve">er. Volgens Dutch Design Foundation – de organisatie achter DDW – </w:t>
      </w:r>
      <w:r>
        <w:rPr>
          <w:rFonts w:ascii="Helvetica Neue" w:eastAsia="Helvetica Neue" w:hAnsi="Helvetica Neue" w:cs="Helvetica Neue"/>
        </w:rPr>
        <w:t xml:space="preserve">vertegenwoordigt </w:t>
      </w:r>
      <w:r>
        <w:rPr>
          <w:rFonts w:ascii="Helvetica Neue" w:eastAsia="Helvetica Neue" w:hAnsi="Helvetica Neue" w:cs="Helvetica Neue"/>
          <w:color w:val="000000"/>
        </w:rPr>
        <w:t xml:space="preserve">het drietal bij uitstek </w:t>
      </w:r>
      <w:r>
        <w:rPr>
          <w:rFonts w:ascii="Helvetica Neue" w:eastAsia="Helvetica Neue" w:hAnsi="Helvetica Neue" w:cs="Helvetica Neue"/>
        </w:rPr>
        <w:t xml:space="preserve">de hedendaagse en meest urgente stemmen </w:t>
      </w:r>
      <w:r>
        <w:rPr>
          <w:rFonts w:ascii="Helvetica Neue" w:eastAsia="Helvetica Neue" w:hAnsi="Helvetica Neue" w:cs="Helvetica Neue"/>
          <w:color w:val="000000"/>
        </w:rPr>
        <w:t>van het ontwerpveld van nu en de toekomst.</w:t>
      </w:r>
    </w:p>
    <w:p w14:paraId="00000006" w14:textId="77777777" w:rsidR="003805FC" w:rsidRDefault="003805FC">
      <w:pPr>
        <w:spacing w:line="276" w:lineRule="auto"/>
        <w:rPr>
          <w:rFonts w:ascii="Helvetica Neue" w:eastAsia="Helvetica Neue" w:hAnsi="Helvetica Neue" w:cs="Helvetica Neue"/>
          <w:b/>
        </w:rPr>
      </w:pPr>
    </w:p>
    <w:p w14:paraId="00000007" w14:textId="77777777" w:rsidR="003805FC" w:rsidRDefault="0039622D">
      <w:pPr>
        <w:spacing w:line="276" w:lineRule="auto"/>
        <w:rPr>
          <w:rFonts w:ascii="Helvetica Neue" w:eastAsia="Helvetica Neue" w:hAnsi="Helvetica Neue" w:cs="Helvetica Neue"/>
        </w:rPr>
      </w:pPr>
      <w:r>
        <w:rPr>
          <w:rFonts w:ascii="Helvetica Neue" w:eastAsia="Helvetica Neue" w:hAnsi="Helvetica Neue" w:cs="Helvetica Neue"/>
          <w:u w:val="single"/>
        </w:rPr>
        <w:t>Floris Alkemade</w:t>
      </w:r>
      <w:r>
        <w:rPr>
          <w:rFonts w:ascii="Helvetica Neue" w:eastAsia="Helvetica Neue" w:hAnsi="Helvetica Neue" w:cs="Helvetica Neue"/>
          <w:u w:val="single"/>
        </w:rPr>
        <w:br/>
      </w:r>
      <w:r>
        <w:rPr>
          <w:rFonts w:ascii="Helvetica Neue" w:eastAsia="Helvetica Neue" w:hAnsi="Helvetica Neue" w:cs="Helvetica Neue"/>
        </w:rPr>
        <w:t xml:space="preserve">Op DDW21 presenteert architect en voormalig Rijksbouwmeester Floris Alkemade namens het College van Rijksadviseurs en samen met World Design Embassies een tentoonstelling in de vorm van een labyrint. Alkemade: “De weg naar de toekomst is geen rechte lijn, </w:t>
      </w:r>
      <w:r>
        <w:rPr>
          <w:rFonts w:ascii="Helvetica Neue" w:eastAsia="Helvetica Neue" w:hAnsi="Helvetica Neue" w:cs="Helvetica Neue"/>
        </w:rPr>
        <w:t>maar een continu zoeken, dwalen en van richting veranderen. Het project gaat over het vinden van nieuwe wegen, over anders kijken naar dingen. Verandering is een kunst die improvisatie, durf en verbeeldingskracht vereist.”</w:t>
      </w:r>
    </w:p>
    <w:p w14:paraId="00000008" w14:textId="77777777" w:rsidR="003805FC" w:rsidRDefault="003805FC">
      <w:pPr>
        <w:spacing w:line="276" w:lineRule="auto"/>
        <w:rPr>
          <w:rFonts w:ascii="Helvetica Neue" w:eastAsia="Helvetica Neue" w:hAnsi="Helvetica Neue" w:cs="Helvetica Neue"/>
        </w:rPr>
      </w:pPr>
    </w:p>
    <w:p w14:paraId="00000009" w14:textId="77777777" w:rsidR="003805FC" w:rsidRDefault="0039622D">
      <w:pPr>
        <w:spacing w:line="276" w:lineRule="auto"/>
        <w:rPr>
          <w:rFonts w:ascii="Helvetica Neue" w:eastAsia="Helvetica Neue" w:hAnsi="Helvetica Neue" w:cs="Helvetica Neue"/>
        </w:rPr>
      </w:pPr>
      <w:r>
        <w:rPr>
          <w:rFonts w:ascii="Helvetica Neue" w:eastAsia="Helvetica Neue" w:hAnsi="Helvetica Neue" w:cs="Helvetica Neue"/>
        </w:rPr>
        <w:t>De tentoonstelling is een vertal</w:t>
      </w:r>
      <w:r>
        <w:rPr>
          <w:rFonts w:ascii="Helvetica Neue" w:eastAsia="Helvetica Neue" w:hAnsi="Helvetica Neue" w:cs="Helvetica Neue"/>
        </w:rPr>
        <w:t xml:space="preserve">ing van zijn essay </w:t>
      </w:r>
      <w:hyperlink r:id="rId6">
        <w:r>
          <w:rPr>
            <w:rFonts w:ascii="Helvetica Neue" w:eastAsia="Helvetica Neue" w:hAnsi="Helvetica Neue" w:cs="Helvetica Neue"/>
            <w:color w:val="0563C1"/>
            <w:u w:val="single"/>
          </w:rPr>
          <w:t>'De Toekomst van Nederland. De kunst van richting te veranderen</w:t>
        </w:r>
      </w:hyperlink>
      <w:r>
        <w:rPr>
          <w:rFonts w:ascii="Helvetica Neue" w:eastAsia="Helvetica Neue" w:hAnsi="Helvetica Neue" w:cs="Helvetica Neue"/>
        </w:rPr>
        <w:t>'. Daarin beschrijft hij de grote uitdagingen waar wij als land voo</w:t>
      </w:r>
      <w:r>
        <w:rPr>
          <w:rFonts w:ascii="Helvetica Neue" w:eastAsia="Helvetica Neue" w:hAnsi="Helvetica Neue" w:cs="Helvetica Neue"/>
        </w:rPr>
        <w:t>r staan en hoe we antwoorden kunnen geven op complexe vraagstukken als klimaatverandering, verlies aan biodiversiteit, maar ook woningnood, vergrijzing en eenzaamheid.</w:t>
      </w:r>
    </w:p>
    <w:p w14:paraId="0000000A" w14:textId="77777777" w:rsidR="003805FC" w:rsidRDefault="003805FC">
      <w:pPr>
        <w:spacing w:line="276" w:lineRule="auto"/>
        <w:rPr>
          <w:rFonts w:ascii="Helvetica Neue" w:eastAsia="Helvetica Neue" w:hAnsi="Helvetica Neue" w:cs="Helvetica Neue"/>
        </w:rPr>
      </w:pPr>
    </w:p>
    <w:p w14:paraId="0000000B" w14:textId="77777777" w:rsidR="003805FC" w:rsidRDefault="0039622D">
      <w:pPr>
        <w:spacing w:line="276" w:lineRule="auto"/>
        <w:rPr>
          <w:rFonts w:ascii="Helvetica Neue" w:eastAsia="Helvetica Neue" w:hAnsi="Helvetica Neue" w:cs="Helvetica Neue"/>
          <w:color w:val="000000"/>
          <w:u w:val="single"/>
        </w:rPr>
      </w:pPr>
      <w:r>
        <w:rPr>
          <w:rFonts w:ascii="Helvetica Neue" w:eastAsia="Helvetica Neue" w:hAnsi="Helvetica Neue" w:cs="Helvetica Neue"/>
          <w:color w:val="000000"/>
          <w:u w:val="single"/>
        </w:rPr>
        <w:t>Natsai Audrey Chieza</w:t>
      </w:r>
    </w:p>
    <w:p w14:paraId="0000000C" w14:textId="77777777" w:rsidR="003805FC" w:rsidRDefault="0039622D">
      <w:pPr>
        <w:spacing w:line="276" w:lineRule="auto"/>
        <w:rPr>
          <w:rFonts w:ascii="Helvetica Neue" w:eastAsia="Helvetica Neue" w:hAnsi="Helvetica Neue" w:cs="Helvetica Neue"/>
        </w:rPr>
      </w:pPr>
      <w:r>
        <w:rPr>
          <w:rFonts w:ascii="Helvetica Neue" w:eastAsia="Helvetica Neue" w:hAnsi="Helvetica Neue" w:cs="Helvetica Neue"/>
        </w:rPr>
        <w:t xml:space="preserve">Voor DDW21 is ontwerper en oprichter Faber Futures </w:t>
      </w:r>
      <w:hyperlink r:id="rId7">
        <w:r>
          <w:rPr>
            <w:rFonts w:ascii="Helvetica Neue" w:eastAsia="Helvetica Neue" w:hAnsi="Helvetica Neue" w:cs="Helvetica Neue"/>
            <w:color w:val="0563C1"/>
            <w:u w:val="single"/>
          </w:rPr>
          <w:t>Natsai Audrey Chieza</w:t>
        </w:r>
      </w:hyperlink>
      <w:r>
        <w:rPr>
          <w:rFonts w:ascii="Helvetica Neue" w:eastAsia="Helvetica Neue" w:hAnsi="Helvetica Neue" w:cs="Helvetica Neue"/>
        </w:rPr>
        <w:t xml:space="preserve"> uitgenodigd om als ambassadeur het project </w:t>
      </w:r>
      <w:r>
        <w:rPr>
          <w:rFonts w:ascii="Helvetica Neue" w:eastAsia="Helvetica Neue" w:hAnsi="Helvetica Neue" w:cs="Helvetica Neue"/>
          <w:i/>
        </w:rPr>
        <w:t>Bio Stories</w:t>
      </w:r>
      <w:r>
        <w:rPr>
          <w:rFonts w:ascii="Helvetica Neue" w:eastAsia="Helvetica Neue" w:hAnsi="Helvetica Neue" w:cs="Helvetica Neue"/>
        </w:rPr>
        <w:t xml:space="preserve"> te ontwikkelen. </w:t>
      </w:r>
      <w:r>
        <w:rPr>
          <w:rFonts w:ascii="Helvetica Neue" w:eastAsia="Helvetica Neue" w:hAnsi="Helvetica Neue" w:cs="Helvetica Neue"/>
          <w:color w:val="000000"/>
        </w:rPr>
        <w:t xml:space="preserve">Hierin onderzoekt </w:t>
      </w:r>
      <w:r>
        <w:rPr>
          <w:rFonts w:ascii="Helvetica Neue" w:eastAsia="Helvetica Neue" w:hAnsi="Helvetica Neue" w:cs="Helvetica Neue"/>
        </w:rPr>
        <w:t>ze</w:t>
      </w:r>
      <w:r>
        <w:rPr>
          <w:rFonts w:ascii="Helvetica Neue" w:eastAsia="Helvetica Neue" w:hAnsi="Helvetica Neue" w:cs="Helvetica Neue"/>
          <w:color w:val="000000"/>
        </w:rPr>
        <w:t xml:space="preserve"> de complexe dynamieken rondom synthetische biologie; het ontwerp van levende organismen. </w:t>
      </w:r>
      <w:r>
        <w:rPr>
          <w:rFonts w:ascii="Helvetica Neue" w:eastAsia="Helvetica Neue" w:hAnsi="Helvetica Neue" w:cs="Helvetica Neue"/>
        </w:rPr>
        <w:t>Chieza: “Technolog</w:t>
      </w:r>
      <w:r>
        <w:rPr>
          <w:rFonts w:ascii="Helvetica Neue" w:eastAsia="Helvetica Neue" w:hAnsi="Helvetica Neue" w:cs="Helvetica Neue"/>
        </w:rPr>
        <w:t>ie en design hebben een belangrijke rol gespeeld in het creëren van een wereld waarin de natuur niet kan gedijen. Maar het ligt in onze macht om dat te veranderen. Dit betekent dat we moeten erkennen dat synthetische biologie niet gaat over het ontwerpen v</w:t>
      </w:r>
      <w:r>
        <w:rPr>
          <w:rFonts w:ascii="Helvetica Neue" w:eastAsia="Helvetica Neue" w:hAnsi="Helvetica Neue" w:cs="Helvetica Neue"/>
        </w:rPr>
        <w:t xml:space="preserve">an spullen, maar over het ontwerpen van systemen waarin bloei, zorg en gelijkheid centraal staan." </w:t>
      </w:r>
    </w:p>
    <w:p w14:paraId="0000000D" w14:textId="77777777" w:rsidR="003805FC" w:rsidRDefault="003805FC">
      <w:pPr>
        <w:spacing w:line="276" w:lineRule="auto"/>
        <w:rPr>
          <w:rFonts w:ascii="Helvetica Neue" w:eastAsia="Helvetica Neue" w:hAnsi="Helvetica Neue" w:cs="Helvetica Neue"/>
        </w:rPr>
      </w:pPr>
    </w:p>
    <w:p w14:paraId="0000000E" w14:textId="77777777" w:rsidR="003805FC" w:rsidRDefault="003805FC">
      <w:pPr>
        <w:spacing w:line="276" w:lineRule="auto"/>
        <w:rPr>
          <w:rFonts w:ascii="Helvetica Neue" w:eastAsia="Helvetica Neue" w:hAnsi="Helvetica Neue" w:cs="Helvetica Neue"/>
        </w:rPr>
      </w:pPr>
    </w:p>
    <w:p w14:paraId="0000000F" w14:textId="77777777" w:rsidR="003805FC" w:rsidRDefault="0039622D">
      <w:pPr>
        <w:spacing w:line="276" w:lineRule="auto"/>
        <w:rPr>
          <w:rFonts w:ascii="Helvetica Neue" w:eastAsia="Helvetica Neue" w:hAnsi="Helvetica Neue" w:cs="Helvetica Neue"/>
        </w:rPr>
      </w:pPr>
      <w:r>
        <w:rPr>
          <w:rFonts w:ascii="Helvetica Neue" w:eastAsia="Helvetica Neue" w:hAnsi="Helvetica Neue" w:cs="Helvetica Neue"/>
          <w:color w:val="000000"/>
        </w:rPr>
        <w:lastRenderedPageBreak/>
        <w:t>Dit type ontwerp</w:t>
      </w:r>
      <w:r>
        <w:rPr>
          <w:rFonts w:ascii="Helvetica Neue" w:eastAsia="Helvetica Neue" w:hAnsi="Helvetica Neue" w:cs="Helvetica Neue"/>
        </w:rPr>
        <w:t xml:space="preserve"> roept </w:t>
      </w:r>
      <w:r>
        <w:rPr>
          <w:rFonts w:ascii="Helvetica Neue" w:eastAsia="Helvetica Neue" w:hAnsi="Helvetica Neue" w:cs="Helvetica Neue"/>
          <w:color w:val="000000"/>
        </w:rPr>
        <w:t xml:space="preserve">heftige reacties en diverse ethische en fundamentele vragen </w:t>
      </w:r>
      <w:r>
        <w:rPr>
          <w:rFonts w:ascii="Helvetica Neue" w:eastAsia="Helvetica Neue" w:hAnsi="Helvetica Neue" w:cs="Helvetica Neue"/>
        </w:rPr>
        <w:t>op</w:t>
      </w:r>
      <w:r>
        <w:rPr>
          <w:rFonts w:ascii="Helvetica Neue" w:eastAsia="Helvetica Neue" w:hAnsi="Helvetica Neue" w:cs="Helvetica Neue"/>
          <w:color w:val="000000"/>
        </w:rPr>
        <w:t xml:space="preserve"> over de rol van </w:t>
      </w:r>
      <w:r>
        <w:rPr>
          <w:rFonts w:ascii="Helvetica Neue" w:eastAsia="Helvetica Neue" w:hAnsi="Helvetica Neue" w:cs="Helvetica Neue"/>
        </w:rPr>
        <w:t>ontwerp</w:t>
      </w:r>
      <w:r>
        <w:rPr>
          <w:rFonts w:ascii="Helvetica Neue" w:eastAsia="Helvetica Neue" w:hAnsi="Helvetica Neue" w:cs="Helvetica Neue"/>
          <w:color w:val="000000"/>
        </w:rPr>
        <w:t xml:space="preserve"> in relatie tot de natuur. Daarom presenteert</w:t>
      </w:r>
      <w:r>
        <w:rPr>
          <w:rFonts w:ascii="Helvetica Neue" w:eastAsia="Helvetica Neue" w:hAnsi="Helvetica Neue" w:cs="Helvetica Neue"/>
          <w:color w:val="000000"/>
        </w:rPr>
        <w:t xml:space="preserve"> Natsai Audrey Chieza op DDW21 het project </w:t>
      </w:r>
      <w:r>
        <w:rPr>
          <w:rFonts w:ascii="Helvetica Neue" w:eastAsia="Helvetica Neue" w:hAnsi="Helvetica Neue" w:cs="Helvetica Neue"/>
          <w:i/>
          <w:color w:val="000000"/>
        </w:rPr>
        <w:t>Bio Stories</w:t>
      </w:r>
      <w:r>
        <w:rPr>
          <w:rFonts w:ascii="Helvetica Neue" w:eastAsia="Helvetica Neue" w:hAnsi="Helvetica Neue" w:cs="Helvetica Neue"/>
          <w:color w:val="000000"/>
        </w:rPr>
        <w:t xml:space="preserve">; een </w:t>
      </w:r>
      <w:r>
        <w:rPr>
          <w:rFonts w:ascii="Helvetica Neue" w:eastAsia="Helvetica Neue" w:hAnsi="Helvetica Neue" w:cs="Helvetica Neue"/>
        </w:rPr>
        <w:t>3-daags forum</w:t>
      </w:r>
      <w:r>
        <w:rPr>
          <w:rFonts w:ascii="Helvetica Neue" w:eastAsia="Helvetica Neue" w:hAnsi="Helvetica Neue" w:cs="Helvetica Neue"/>
          <w:color w:val="000000"/>
        </w:rPr>
        <w:t xml:space="preserve"> </w:t>
      </w:r>
      <w:r>
        <w:rPr>
          <w:rFonts w:ascii="Helvetica Neue" w:eastAsia="Helvetica Neue" w:hAnsi="Helvetica Neue" w:cs="Helvetica Neue"/>
        </w:rPr>
        <w:t>waarin ze met de Nederlandse ontwerpcommunity in gesprek gaat over</w:t>
      </w:r>
      <w:r>
        <w:rPr>
          <w:rFonts w:ascii="Helvetica Neue" w:eastAsia="Helvetica Neue" w:hAnsi="Helvetica Neue" w:cs="Helvetica Neue"/>
          <w:color w:val="000000"/>
        </w:rPr>
        <w:t xml:space="preserve"> wat voor soort relaties we willen hebben met de natuur. </w:t>
      </w:r>
      <w:r>
        <w:rPr>
          <w:rFonts w:ascii="Helvetica Neue" w:eastAsia="Helvetica Neue" w:hAnsi="Helvetica Neue" w:cs="Helvetica Neue"/>
          <w:i/>
          <w:color w:val="000000"/>
        </w:rPr>
        <w:t>Bio Stories</w:t>
      </w:r>
      <w:r>
        <w:rPr>
          <w:rFonts w:ascii="Helvetica Neue" w:eastAsia="Helvetica Neue" w:hAnsi="Helvetica Neue" w:cs="Helvetica Neue"/>
          <w:color w:val="000000"/>
        </w:rPr>
        <w:t xml:space="preserve"> vormt de opmaat voor het werk dat Chieza ontwik</w:t>
      </w:r>
      <w:r>
        <w:rPr>
          <w:rFonts w:ascii="Helvetica Neue" w:eastAsia="Helvetica Neue" w:hAnsi="Helvetica Neue" w:cs="Helvetica Neue"/>
          <w:color w:val="000000"/>
        </w:rPr>
        <w:t xml:space="preserve">kelt op het </w:t>
      </w:r>
      <w:hyperlink r:id="rId8">
        <w:r>
          <w:rPr>
            <w:rFonts w:ascii="Helvetica Neue" w:eastAsia="Helvetica Neue" w:hAnsi="Helvetica Neue" w:cs="Helvetica Neue"/>
            <w:color w:val="0563C1"/>
            <w:u w:val="single"/>
          </w:rPr>
          <w:t>World Economic Forum Global Futures Council on Synthetic Biology</w:t>
        </w:r>
      </w:hyperlink>
      <w:r>
        <w:rPr>
          <w:rFonts w:ascii="Helvetica Neue" w:eastAsia="Helvetica Neue" w:hAnsi="Helvetica Neue" w:cs="Helvetica Neue"/>
          <w:color w:val="000000"/>
        </w:rPr>
        <w:t xml:space="preserve">. In deze raad zal </w:t>
      </w:r>
      <w:r>
        <w:rPr>
          <w:rFonts w:ascii="Helvetica Neue" w:eastAsia="Helvetica Neue" w:hAnsi="Helvetica Neue" w:cs="Helvetica Neue"/>
        </w:rPr>
        <w:t>zij</w:t>
      </w:r>
      <w:r>
        <w:rPr>
          <w:rFonts w:ascii="Helvetica Neue" w:eastAsia="Helvetica Neue" w:hAnsi="Helvetica Neue" w:cs="Helvetica Neue"/>
          <w:color w:val="000000"/>
        </w:rPr>
        <w:t xml:space="preserve"> reële ideeën, inzichten en provocaties uit lokale dialogen ter tafel brengen.</w:t>
      </w:r>
      <w:r>
        <w:rPr>
          <w:rFonts w:ascii="Helvetica Neue" w:eastAsia="Helvetica Neue" w:hAnsi="Helvetica Neue" w:cs="Helvetica Neue"/>
          <w:color w:val="000000"/>
        </w:rPr>
        <w:t xml:space="preserve"> </w:t>
      </w:r>
    </w:p>
    <w:p w14:paraId="00000010" w14:textId="77777777" w:rsidR="003805FC" w:rsidRDefault="003805FC">
      <w:pPr>
        <w:spacing w:line="276" w:lineRule="auto"/>
        <w:rPr>
          <w:rFonts w:ascii="Helvetica Neue" w:eastAsia="Helvetica Neue" w:hAnsi="Helvetica Neue" w:cs="Helvetica Neue"/>
          <w:i/>
        </w:rPr>
      </w:pPr>
    </w:p>
    <w:p w14:paraId="00000011" w14:textId="77777777" w:rsidR="003805FC" w:rsidRDefault="0039622D">
      <w:pPr>
        <w:spacing w:line="276" w:lineRule="auto"/>
        <w:rPr>
          <w:rFonts w:ascii="Helvetica Neue" w:eastAsia="Helvetica Neue" w:hAnsi="Helvetica Neue" w:cs="Helvetica Neue"/>
          <w:color w:val="000000"/>
          <w:u w:val="single"/>
        </w:rPr>
      </w:pPr>
      <w:r>
        <w:rPr>
          <w:rFonts w:ascii="Helvetica Neue" w:eastAsia="Helvetica Neue" w:hAnsi="Helvetica Neue" w:cs="Helvetica Neue"/>
          <w:color w:val="000000"/>
          <w:u w:val="single"/>
        </w:rPr>
        <w:t>Christien Meindertsma</w:t>
      </w:r>
    </w:p>
    <w:p w14:paraId="00000012" w14:textId="3CDC146D" w:rsidR="003805FC" w:rsidRDefault="0039622D">
      <w:pPr>
        <w:spacing w:line="276" w:lineRule="auto"/>
        <w:rPr>
          <w:rFonts w:ascii="Helvetica Neue" w:eastAsia="Helvetica Neue" w:hAnsi="Helvetica Neue" w:cs="Helvetica Neue"/>
        </w:rPr>
      </w:pPr>
      <w:r>
        <w:rPr>
          <w:rFonts w:ascii="Helvetica Neue" w:eastAsia="Helvetica Neue" w:hAnsi="Helvetica Neue" w:cs="Helvetica Neue"/>
        </w:rPr>
        <w:t xml:space="preserve">Kunstenaar en ontwerper </w:t>
      </w:r>
      <w:hyperlink r:id="rId9">
        <w:r>
          <w:rPr>
            <w:rFonts w:ascii="Helvetica Neue" w:eastAsia="Helvetica Neue" w:hAnsi="Helvetica Neue" w:cs="Helvetica Neue"/>
            <w:color w:val="0563C1"/>
            <w:u w:val="single"/>
          </w:rPr>
          <w:t>Christien Meindertsma</w:t>
        </w:r>
      </w:hyperlink>
      <w:r>
        <w:rPr>
          <w:rFonts w:ascii="Helvetica Neue" w:eastAsia="Helvetica Neue" w:hAnsi="Helvetica Neue" w:cs="Helvetica Neue"/>
        </w:rPr>
        <w:t xml:space="preserve"> is uitgenodigd als ambassadeur van DDW21 om een nieuw project te ontwikkelen dat de relatie tussen objecten en mensen onderzoekt. In haar werk gaat Meindertsma dieper in op de origine, waarde en betekenis van materialen en producten. De interactieve insta</w:t>
      </w:r>
      <w:r>
        <w:rPr>
          <w:rFonts w:ascii="Helvetica Neue" w:eastAsia="Helvetica Neue" w:hAnsi="Helvetica Neue" w:cs="Helvetica Neue"/>
        </w:rPr>
        <w:t xml:space="preserve">llatie en tentoonstelling </w:t>
      </w:r>
      <w:r>
        <w:rPr>
          <w:rFonts w:ascii="Helvetica Neue" w:eastAsia="Helvetica Neue" w:hAnsi="Helvetica Neue" w:cs="Helvetica Neue"/>
          <w:i/>
        </w:rPr>
        <w:t>Sharing Elements</w:t>
      </w:r>
      <w:r>
        <w:rPr>
          <w:rFonts w:ascii="Helvetica Neue" w:eastAsia="Helvetica Neue" w:hAnsi="Helvetica Neue" w:cs="Helvetica Neue"/>
        </w:rPr>
        <w:t xml:space="preserve"> is tijdens DDW21 te zien in Microlab (Strijp-S).</w:t>
      </w:r>
    </w:p>
    <w:p w14:paraId="00000013" w14:textId="77777777" w:rsidR="003805FC" w:rsidRDefault="003805FC">
      <w:pPr>
        <w:spacing w:line="276" w:lineRule="auto"/>
        <w:rPr>
          <w:rFonts w:ascii="Helvetica Neue" w:eastAsia="Helvetica Neue" w:hAnsi="Helvetica Neue" w:cs="Helvetica Neue"/>
        </w:rPr>
      </w:pPr>
    </w:p>
    <w:p w14:paraId="00000014" w14:textId="77777777" w:rsidR="003805FC" w:rsidRDefault="0039622D">
      <w:pPr>
        <w:spacing w:line="276" w:lineRule="auto"/>
        <w:rPr>
          <w:rFonts w:ascii="Helvetica Neue" w:eastAsia="Helvetica Neue" w:hAnsi="Helvetica Neue" w:cs="Helvetica Neue"/>
        </w:rPr>
      </w:pPr>
      <w:r>
        <w:rPr>
          <w:rFonts w:ascii="Helvetica Neue" w:eastAsia="Helvetica Neue" w:hAnsi="Helvetica Neue" w:cs="Helvetica Neue"/>
        </w:rPr>
        <w:t xml:space="preserve">Meindertsma: “In 2007 maakte ik het boek </w:t>
      </w:r>
      <w:r>
        <w:rPr>
          <w:rFonts w:ascii="Helvetica Neue" w:eastAsia="Helvetica Neue" w:hAnsi="Helvetica Neue" w:cs="Helvetica Neue"/>
          <w:i/>
        </w:rPr>
        <w:t>PIG05059</w:t>
      </w:r>
      <w:r>
        <w:rPr>
          <w:rFonts w:ascii="Helvetica Neue" w:eastAsia="Helvetica Neue" w:hAnsi="Helvetica Neue" w:cs="Helvetica Neue"/>
        </w:rPr>
        <w:t xml:space="preserve"> en toonde daarmee het duizelingwekkende aantal producten waarin een gemiddeld varken terechtkomt.</w:t>
      </w:r>
    </w:p>
    <w:p w14:paraId="00000015" w14:textId="400270E6" w:rsidR="003805FC" w:rsidRDefault="0039622D">
      <w:pPr>
        <w:spacing w:line="276" w:lineRule="auto"/>
        <w:rPr>
          <w:rFonts w:ascii="Helvetica Neue" w:eastAsia="Helvetica Neue" w:hAnsi="Helvetica Neue" w:cs="Helvetica Neue"/>
        </w:rPr>
      </w:pPr>
      <w:r>
        <w:rPr>
          <w:rFonts w:ascii="Helvetica Neue" w:eastAsia="Helvetica Neue" w:hAnsi="Helvetica Neue" w:cs="Helvetica Neue"/>
        </w:rPr>
        <w:t xml:space="preserve">Nu, anno 2021, </w:t>
      </w:r>
      <w:r>
        <w:rPr>
          <w:rFonts w:ascii="Helvetica Neue" w:eastAsia="Helvetica Neue" w:hAnsi="Helvetica Neue" w:cs="Helvetica Neue"/>
        </w:rPr>
        <w:t xml:space="preserve">ben ik benieuwd: waar ben ik van gemaakt? Waar komen mijn elementen en deeltjes vandaan? Waar gaan ze naartoe? Zonder dat we ons er in het dagelijks leven bewust van zijn, zijn we met plekken over de hele wereld verbonden via de materie die ons vormt. Ons </w:t>
      </w:r>
      <w:r>
        <w:rPr>
          <w:rFonts w:ascii="Helvetica Neue" w:eastAsia="Helvetica Neue" w:hAnsi="Helvetica Neue" w:cs="Helvetica Neue"/>
        </w:rPr>
        <w:t xml:space="preserve">lichaam is – zoals veel producten – slechts een tijdelijke tussenstop voor de elementen waaruit het universum bestaat. Met dit nieuwe project </w:t>
      </w:r>
      <w:r>
        <w:rPr>
          <w:rFonts w:ascii="Helvetica Neue" w:eastAsia="Helvetica Neue" w:hAnsi="Helvetica Neue" w:cs="Helvetica Neue"/>
          <w:i/>
        </w:rPr>
        <w:t>Sharing Elements</w:t>
      </w:r>
      <w:r>
        <w:rPr>
          <w:rFonts w:ascii="Helvetica Neue" w:eastAsia="Helvetica Neue" w:hAnsi="Helvetica Neue" w:cs="Helvetica Neue"/>
        </w:rPr>
        <w:t xml:space="preserve"> </w:t>
      </w:r>
      <w:r>
        <w:rPr>
          <w:rFonts w:ascii="Helvetica Neue" w:eastAsia="Helvetica Neue" w:hAnsi="Helvetica Neue" w:cs="Helvetica Neue"/>
        </w:rPr>
        <w:t xml:space="preserve">wil ik samen met interaction designer Joel Gethin Lewis laten zien hoe deze elementen een tijdje </w:t>
      </w:r>
      <w:r>
        <w:rPr>
          <w:rFonts w:ascii="Helvetica Neue" w:eastAsia="Helvetica Neue" w:hAnsi="Helvetica Neue" w:cs="Helvetica Neue"/>
        </w:rPr>
        <w:t>in ons lichaam blijven hangen en dan weer verder gaan.”</w:t>
      </w:r>
    </w:p>
    <w:p w14:paraId="00000016" w14:textId="77777777" w:rsidR="003805FC" w:rsidRDefault="003805FC">
      <w:pPr>
        <w:spacing w:line="276" w:lineRule="auto"/>
        <w:rPr>
          <w:rFonts w:ascii="Helvetica Neue" w:eastAsia="Helvetica Neue" w:hAnsi="Helvetica Neue" w:cs="Helvetica Neue"/>
          <w:color w:val="000000"/>
        </w:rPr>
      </w:pPr>
    </w:p>
    <w:p w14:paraId="00000017" w14:textId="77777777" w:rsidR="003805FC" w:rsidRDefault="003805FC">
      <w:pPr>
        <w:spacing w:line="276" w:lineRule="auto"/>
        <w:rPr>
          <w:rFonts w:ascii="Helvetica Neue" w:eastAsia="Helvetica Neue" w:hAnsi="Helvetica Neue" w:cs="Helvetica Neue"/>
          <w:color w:val="000000"/>
        </w:rPr>
      </w:pPr>
    </w:p>
    <w:p w14:paraId="00000018" w14:textId="77777777" w:rsidR="003805FC" w:rsidRDefault="003805FC">
      <w:pPr>
        <w:spacing w:line="276" w:lineRule="auto"/>
        <w:rPr>
          <w:rFonts w:ascii="Helvetica Neue" w:eastAsia="Helvetica Neue" w:hAnsi="Helvetica Neue" w:cs="Helvetica Neue"/>
        </w:rPr>
      </w:pPr>
    </w:p>
    <w:p w14:paraId="00000019" w14:textId="77777777" w:rsidR="003805FC" w:rsidRDefault="003805FC">
      <w:pPr>
        <w:pBdr>
          <w:bottom w:val="single" w:sz="6" w:space="1" w:color="000000"/>
        </w:pBdr>
        <w:spacing w:line="276" w:lineRule="auto"/>
        <w:rPr>
          <w:rFonts w:ascii="Helvetica Neue" w:eastAsia="Helvetica Neue" w:hAnsi="Helvetica Neue" w:cs="Helvetica Neue"/>
          <w:i/>
        </w:rPr>
      </w:pPr>
    </w:p>
    <w:p w14:paraId="0000001A" w14:textId="77777777" w:rsidR="003805FC" w:rsidRDefault="003805FC">
      <w:pPr>
        <w:spacing w:line="276" w:lineRule="auto"/>
        <w:rPr>
          <w:rFonts w:ascii="Helvetica Neue" w:eastAsia="Helvetica Neue" w:hAnsi="Helvetica Neue" w:cs="Helvetica Neue"/>
        </w:rPr>
      </w:pPr>
    </w:p>
    <w:p w14:paraId="0000001B" w14:textId="77777777" w:rsidR="003805FC" w:rsidRDefault="003805FC">
      <w:pPr>
        <w:widowControl w:val="0"/>
        <w:spacing w:line="276" w:lineRule="auto"/>
        <w:ind w:right="340"/>
        <w:rPr>
          <w:rFonts w:ascii="Helvetica Neue" w:eastAsia="Helvetica Neue" w:hAnsi="Helvetica Neue" w:cs="Helvetica Neue"/>
          <w:b/>
          <w:sz w:val="17"/>
          <w:szCs w:val="17"/>
          <w:highlight w:val="white"/>
        </w:rPr>
      </w:pPr>
    </w:p>
    <w:p w14:paraId="0000001C" w14:textId="77777777" w:rsidR="003805FC" w:rsidRDefault="0039622D">
      <w:pPr>
        <w:widowControl w:val="0"/>
        <w:spacing w:line="276" w:lineRule="auto"/>
        <w:ind w:right="340"/>
        <w:rPr>
          <w:rFonts w:ascii="Helvetica Neue" w:eastAsia="Helvetica Neue" w:hAnsi="Helvetica Neue" w:cs="Helvetica Neue"/>
          <w:b/>
          <w:sz w:val="20"/>
          <w:szCs w:val="20"/>
          <w:highlight w:val="white"/>
        </w:rPr>
      </w:pPr>
      <w:r>
        <w:rPr>
          <w:rFonts w:ascii="Helvetica Neue" w:eastAsia="Helvetica Neue" w:hAnsi="Helvetica Neue" w:cs="Helvetica Neue"/>
          <w:b/>
          <w:sz w:val="20"/>
          <w:szCs w:val="20"/>
          <w:highlight w:val="white"/>
        </w:rPr>
        <w:t>Noot voor de redactie</w:t>
      </w:r>
    </w:p>
    <w:p w14:paraId="0000001D" w14:textId="77777777" w:rsidR="003805FC" w:rsidRDefault="0039622D">
      <w:pPr>
        <w:widowControl w:val="0"/>
        <w:spacing w:line="276" w:lineRule="auto"/>
        <w:ind w:right="340"/>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 xml:space="preserve">Beelden van de ambassadeurs zijn </w:t>
      </w:r>
      <w:hyperlink r:id="rId10">
        <w:r>
          <w:rPr>
            <w:rFonts w:ascii="Helvetica Neue" w:eastAsia="Helvetica Neue" w:hAnsi="Helvetica Neue" w:cs="Helvetica Neue"/>
            <w:color w:val="1155CC"/>
            <w:sz w:val="20"/>
            <w:szCs w:val="20"/>
            <w:u w:val="single"/>
          </w:rPr>
          <w:t>hier</w:t>
        </w:r>
      </w:hyperlink>
      <w:r>
        <w:rPr>
          <w:rFonts w:ascii="Helvetica Neue" w:eastAsia="Helvetica Neue" w:hAnsi="Helvetica Neue" w:cs="Helvetica Neue"/>
          <w:sz w:val="20"/>
          <w:szCs w:val="20"/>
          <w:highlight w:val="white"/>
        </w:rPr>
        <w:t xml:space="preserve"> te vinden.</w:t>
      </w:r>
    </w:p>
    <w:p w14:paraId="0000001E" w14:textId="77777777" w:rsidR="003805FC" w:rsidRDefault="003805FC">
      <w:pPr>
        <w:widowControl w:val="0"/>
        <w:spacing w:line="276" w:lineRule="auto"/>
        <w:ind w:right="340"/>
        <w:rPr>
          <w:rFonts w:ascii="Helvetica Neue" w:eastAsia="Helvetica Neue" w:hAnsi="Helvetica Neue" w:cs="Helvetica Neue"/>
          <w:sz w:val="20"/>
          <w:szCs w:val="20"/>
          <w:highlight w:val="white"/>
        </w:rPr>
      </w:pPr>
    </w:p>
    <w:p w14:paraId="0000001F" w14:textId="77777777" w:rsidR="003805FC" w:rsidRDefault="0039622D">
      <w:pPr>
        <w:widowControl w:val="0"/>
        <w:spacing w:line="276" w:lineRule="auto"/>
        <w:ind w:right="340"/>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Neem voor meer informatie contact op Maxi Meissner (Dutch Design Foundation):</w:t>
      </w:r>
    </w:p>
    <w:p w14:paraId="00000020" w14:textId="77777777" w:rsidR="003805FC" w:rsidRDefault="0039622D">
      <w:pPr>
        <w:widowControl w:val="0"/>
        <w:spacing w:line="276" w:lineRule="auto"/>
        <w:ind w:right="340"/>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T: 06 839 89 037</w:t>
      </w:r>
    </w:p>
    <w:p w14:paraId="00000021" w14:textId="77777777" w:rsidR="003805FC" w:rsidRDefault="0039622D">
      <w:pPr>
        <w:widowControl w:val="0"/>
        <w:spacing w:line="276" w:lineRule="auto"/>
        <w:ind w:right="340"/>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t>E: press@dutchdesignfoundation.com</w:t>
      </w:r>
    </w:p>
    <w:p w14:paraId="00000022" w14:textId="77777777" w:rsidR="003805FC" w:rsidRDefault="0039622D">
      <w:pPr>
        <w:widowControl w:val="0"/>
        <w:spacing w:line="276" w:lineRule="auto"/>
        <w:ind w:right="340"/>
        <w:rPr>
          <w:rFonts w:ascii="Helvetica Neue" w:eastAsia="Helvetica Neue" w:hAnsi="Helvetica Neue" w:cs="Helvetica Neue"/>
          <w:sz w:val="20"/>
          <w:szCs w:val="20"/>
          <w:highlight w:val="white"/>
          <w:u w:val="single"/>
        </w:rPr>
      </w:pPr>
      <w:hyperlink r:id="rId11">
        <w:r>
          <w:rPr>
            <w:rFonts w:ascii="Helvetica Neue" w:eastAsia="Helvetica Neue" w:hAnsi="Helvetica Neue" w:cs="Helvetica Neue"/>
            <w:color w:val="1155CC"/>
            <w:sz w:val="20"/>
            <w:szCs w:val="20"/>
            <w:highlight w:val="white"/>
            <w:u w:val="single"/>
          </w:rPr>
          <w:t>www.ddw.nl</w:t>
        </w:r>
      </w:hyperlink>
      <w:r>
        <w:rPr>
          <w:rFonts w:ascii="Helvetica Neue" w:eastAsia="Helvetica Neue" w:hAnsi="Helvetica Neue" w:cs="Helvetica Neue"/>
          <w:sz w:val="20"/>
          <w:szCs w:val="20"/>
          <w:highlight w:val="white"/>
          <w:u w:val="single"/>
        </w:rPr>
        <w:t xml:space="preserve"> </w:t>
      </w:r>
    </w:p>
    <w:p w14:paraId="00000023" w14:textId="77777777" w:rsidR="003805FC" w:rsidRDefault="003805F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Fonts w:ascii="Helvetica Neue" w:eastAsia="Helvetica Neue" w:hAnsi="Helvetica Neue" w:cs="Helvetica Neue"/>
          <w:sz w:val="20"/>
          <w:szCs w:val="20"/>
        </w:rPr>
      </w:pPr>
    </w:p>
    <w:p w14:paraId="00000024" w14:textId="77777777" w:rsidR="003805FC" w:rsidRDefault="0039622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Om Dutch Design Week (DDW) te bezoeken, kun je nu je persaccreditatie indienen via My DDW. Ga naar </w:t>
      </w:r>
      <w:hyperlink r:id="rId12">
        <w:r>
          <w:rPr>
            <w:rFonts w:ascii="Helvetica Neue" w:eastAsia="Helvetica Neue" w:hAnsi="Helvetica Neue" w:cs="Helvetica Neue"/>
            <w:sz w:val="20"/>
            <w:szCs w:val="20"/>
            <w:u w:val="single"/>
          </w:rPr>
          <w:t>My DDW,</w:t>
        </w:r>
      </w:hyperlink>
      <w:r>
        <w:rPr>
          <w:rFonts w:ascii="Helvetica Neue" w:eastAsia="Helvetica Neue" w:hAnsi="Helvetica Neue" w:cs="Helvetica Neue"/>
          <w:sz w:val="20"/>
          <w:szCs w:val="20"/>
        </w:rPr>
        <w:t xml:space="preserve"> log in of registreer, ga naar</w:t>
      </w:r>
      <w:r>
        <w:rPr>
          <w:rFonts w:ascii="Helvetica Neue" w:eastAsia="Helvetica Neue" w:hAnsi="Helvetica Neue" w:cs="Helvetica Neue"/>
          <w:sz w:val="20"/>
          <w:szCs w:val="20"/>
          <w:u w:val="single"/>
        </w:rPr>
        <w:t xml:space="preserve"> </w:t>
      </w:r>
      <w:hyperlink r:id="rId13">
        <w:r>
          <w:rPr>
            <w:rFonts w:ascii="Helvetica Neue" w:eastAsia="Helvetica Neue" w:hAnsi="Helvetica Neue" w:cs="Helvetica Neue"/>
            <w:sz w:val="20"/>
            <w:szCs w:val="20"/>
            <w:u w:val="single"/>
          </w:rPr>
          <w:t>Pers</w:t>
        </w:r>
      </w:hyperlink>
      <w:r>
        <w:rPr>
          <w:rFonts w:ascii="Helvetica Neue" w:eastAsia="Helvetica Neue" w:hAnsi="Helvetica Neue" w:cs="Helvetica Neue"/>
          <w:sz w:val="20"/>
          <w:szCs w:val="20"/>
        </w:rPr>
        <w:t xml:space="preserve"> en vul </w:t>
      </w:r>
      <w:hyperlink r:id="rId14">
        <w:r>
          <w:rPr>
            <w:rFonts w:ascii="Helvetica Neue" w:eastAsia="Helvetica Neue" w:hAnsi="Helvetica Neue" w:cs="Helvetica Neue"/>
            <w:sz w:val="20"/>
            <w:szCs w:val="20"/>
            <w:u w:val="single"/>
          </w:rPr>
          <w:t>dit formulie</w:t>
        </w:r>
      </w:hyperlink>
      <w:r>
        <w:rPr>
          <w:rFonts w:ascii="Helvetica Neue" w:eastAsia="Helvetica Neue" w:hAnsi="Helvetica Neue" w:cs="Helvetica Neue"/>
          <w:sz w:val="20"/>
          <w:szCs w:val="20"/>
          <w:u w:val="single"/>
        </w:rPr>
        <w:t>r</w:t>
      </w:r>
      <w:r>
        <w:rPr>
          <w:rFonts w:ascii="Helvetica Neue" w:eastAsia="Helvetica Neue" w:hAnsi="Helvetica Neue" w:cs="Helvetica Neue"/>
          <w:sz w:val="20"/>
          <w:szCs w:val="20"/>
        </w:rPr>
        <w:t xml:space="preserve"> in.</w:t>
      </w:r>
    </w:p>
    <w:p w14:paraId="00000025" w14:textId="77777777" w:rsidR="003805FC" w:rsidRDefault="003805FC">
      <w:pPr>
        <w:spacing w:line="276" w:lineRule="auto"/>
        <w:rPr>
          <w:rFonts w:ascii="Helvetica Neue" w:eastAsia="Helvetica Neue" w:hAnsi="Helvetica Neue" w:cs="Helvetica Neue"/>
          <w:sz w:val="20"/>
          <w:szCs w:val="20"/>
        </w:rPr>
      </w:pPr>
    </w:p>
    <w:p w14:paraId="00000026" w14:textId="77777777" w:rsidR="003805FC" w:rsidRDefault="0039622D">
      <w:pPr>
        <w:spacing w:line="276"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Over DDW</w:t>
      </w:r>
    </w:p>
    <w:p w14:paraId="00000027" w14:textId="77777777" w:rsidR="003805FC" w:rsidRDefault="0039622D">
      <w:pPr>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De afgelopen 20 jaar heeft DDW zich geprofileerd als festival dat de nadruk legt op het ontwerp van de toekomst en de toekomst van ontwerp. Met deze focus toont DDW het werk van creatieve geesten wereldwijd, ontwerpers die vormgeven aan een positieve toeko</w:t>
      </w:r>
      <w:r>
        <w:rPr>
          <w:rFonts w:ascii="Helvetica Neue" w:eastAsia="Helvetica Neue" w:hAnsi="Helvetica Neue" w:cs="Helvetica Neue"/>
          <w:sz w:val="20"/>
          <w:szCs w:val="20"/>
        </w:rPr>
        <w:t>mst. De organisatie van DDW vindt het belangrijk dit platform te bieden aan ontwerpers. Hun werk heeft de potentie invloed te hebben op onze samenleving, de komende jaren en decennia. En DDW is dé plek om dit te tonen, bespreken en ter discussie te stellen</w:t>
      </w:r>
      <w:r>
        <w:rPr>
          <w:rFonts w:ascii="Helvetica Neue" w:eastAsia="Helvetica Neue" w:hAnsi="Helvetica Neue" w:cs="Helvetica Neue"/>
          <w:sz w:val="20"/>
          <w:szCs w:val="20"/>
        </w:rPr>
        <w:t>.</w:t>
      </w:r>
    </w:p>
    <w:p w14:paraId="00000028" w14:textId="77777777" w:rsidR="003805FC" w:rsidRDefault="003805FC">
      <w:pPr>
        <w:spacing w:line="276" w:lineRule="auto"/>
        <w:rPr>
          <w:rFonts w:ascii="Helvetica Neue" w:eastAsia="Helvetica Neue" w:hAnsi="Helvetica Neue" w:cs="Helvetica Neue"/>
          <w:sz w:val="20"/>
          <w:szCs w:val="20"/>
        </w:rPr>
      </w:pPr>
    </w:p>
    <w:p w14:paraId="00000029" w14:textId="77777777" w:rsidR="003805FC" w:rsidRDefault="0039622D">
      <w:pPr>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Bezoek onze website voor meer informatie over het thema van dit jaar, </w:t>
      </w:r>
      <w:hyperlink r:id="rId15">
        <w:r>
          <w:rPr>
            <w:rFonts w:ascii="Helvetica Neue" w:eastAsia="Helvetica Neue" w:hAnsi="Helvetica Neue" w:cs="Helvetica Neue"/>
            <w:color w:val="1155CC"/>
            <w:sz w:val="20"/>
            <w:szCs w:val="20"/>
            <w:u w:val="single"/>
          </w:rPr>
          <w:t>The Greater Number.</w:t>
        </w:r>
      </w:hyperlink>
    </w:p>
    <w:p w14:paraId="0000002A" w14:textId="77777777" w:rsidR="003805FC" w:rsidRDefault="003805FC">
      <w:pPr>
        <w:spacing w:line="276" w:lineRule="auto"/>
        <w:rPr>
          <w:rFonts w:ascii="Helvetica Neue" w:eastAsia="Helvetica Neue" w:hAnsi="Helvetica Neue" w:cs="Helvetica Neue"/>
          <w:sz w:val="20"/>
          <w:szCs w:val="20"/>
        </w:rPr>
      </w:pPr>
    </w:p>
    <w:p w14:paraId="0000002B" w14:textId="77777777" w:rsidR="003805FC" w:rsidRDefault="0039622D">
      <w:pPr>
        <w:spacing w:line="276"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World Design Embassies</w:t>
      </w:r>
    </w:p>
    <w:p w14:paraId="0000002C" w14:textId="77777777" w:rsidR="003805FC" w:rsidRDefault="0039622D">
      <w:pPr>
        <w:spacing w:line="276" w:lineRule="auto"/>
        <w:rPr>
          <w:rFonts w:ascii="Helvetica Neue" w:eastAsia="Helvetica Neue" w:hAnsi="Helvetica Neue" w:cs="Helvetica Neue"/>
          <w:sz w:val="20"/>
          <w:szCs w:val="20"/>
        </w:rPr>
      </w:pPr>
      <w:r>
        <w:rPr>
          <w:rFonts w:ascii="Helvetica Neue" w:eastAsia="Helvetica Neue" w:hAnsi="Helvetica Neue" w:cs="Helvetica Neue"/>
          <w:sz w:val="20"/>
          <w:szCs w:val="20"/>
        </w:rPr>
        <w:t>World Design Embassies, een programma van Dutch De</w:t>
      </w:r>
      <w:r>
        <w:rPr>
          <w:rFonts w:ascii="Helvetica Neue" w:eastAsia="Helvetica Neue" w:hAnsi="Helvetica Neue" w:cs="Helvetica Neue"/>
          <w:sz w:val="20"/>
          <w:szCs w:val="20"/>
        </w:rPr>
        <w:t>sign Foundation, zet ontwerpkracht in bij het ontwikkelen van nieuwe vergezichten en concrete oplossingsrichtingen voor maatschappelijke uitdagingen. Met allianties van partners werken we in ambassades van de toekomst aan thema’s als gezondheid, veiligheid</w:t>
      </w:r>
      <w:r>
        <w:rPr>
          <w:rFonts w:ascii="Helvetica Neue" w:eastAsia="Helvetica Neue" w:hAnsi="Helvetica Neue" w:cs="Helvetica Neue"/>
          <w:sz w:val="20"/>
          <w:szCs w:val="20"/>
        </w:rPr>
        <w:t>, mobiliteit, duurzaamheid en inclusiviteit. World Design Embassies is een jaarrond programma met een hoogtepunt tijdens Dutch Design Week.</w:t>
      </w:r>
    </w:p>
    <w:sectPr w:rsidR="003805FC">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x Grotesk">
    <w:panose1 w:val="020B0604020202020204"/>
    <w:charset w:val="00"/>
    <w:family w:val="roman"/>
    <w:pitch w:val="default"/>
  </w:font>
  <w:font w:name="Georgia">
    <w:altName w:val="Georgia"/>
    <w:panose1 w:val="02040502050405020303"/>
    <w:charset w:val="00"/>
    <w:family w:val="roman"/>
    <w:pitch w:val="variable"/>
    <w:sig w:usb0="00000003" w:usb1="00000000" w:usb2="00000000" w:usb3="00000000" w:csb0="00000001" w:csb1="00000000"/>
  </w:font>
  <w:font w:name="Helvetica Neue">
    <w:altName w:val="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5FC"/>
    <w:rsid w:val="003805FC"/>
    <w:rsid w:val="00396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143908A"/>
  <w15:docId w15:val="{910A0C9D-0556-974F-9CE4-4030B05E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Hyperlink">
    <w:name w:val="Hyperlink"/>
    <w:basedOn w:val="Standaardalinea-lettertype"/>
    <w:uiPriority w:val="99"/>
    <w:unhideWhenUsed/>
    <w:rsid w:val="00CC64A8"/>
    <w:rPr>
      <w:color w:val="0563C1" w:themeColor="hyperlink"/>
      <w:u w:val="single"/>
    </w:rPr>
  </w:style>
  <w:style w:type="character" w:styleId="Verwijzingopmerking">
    <w:name w:val="annotation reference"/>
    <w:uiPriority w:val="99"/>
    <w:semiHidden/>
    <w:unhideWhenUsed/>
    <w:rPr>
      <w:sz w:val="16"/>
      <w:szCs w:val="16"/>
    </w:rPr>
  </w:style>
  <w:style w:type="paragraph" w:styleId="Tekstopmerking">
    <w:name w:val="annotation text"/>
    <w:basedOn w:val="Standaard"/>
    <w:link w:val="TekstopmerkingChar1"/>
    <w:uiPriority w:val="99"/>
    <w:semiHidden/>
    <w:unhideWhenUsed/>
    <w:rPr>
      <w:sz w:val="20"/>
      <w:szCs w:val="20"/>
    </w:rPr>
  </w:style>
  <w:style w:type="character" w:customStyle="1" w:styleId="TekstopmerkingChar">
    <w:name w:val="Tekst opmerking Char"/>
    <w:basedOn w:val="Standaardalinea-lettertype"/>
    <w:uiPriority w:val="99"/>
    <w:semiHidden/>
    <w:rsid w:val="00A37E4C"/>
    <w:rPr>
      <w:rFonts w:ascii="Arial" w:eastAsia="Arial" w:hAnsi="Arial" w:cs="Arial"/>
      <w:sz w:val="20"/>
      <w:szCs w:val="20"/>
      <w:lang w:val="nl" w:eastAsia="nl-NL"/>
    </w:rPr>
  </w:style>
  <w:style w:type="paragraph" w:styleId="Onderwerpvanopmerking">
    <w:name w:val="annotation subject"/>
    <w:basedOn w:val="Tekstopmerking"/>
    <w:next w:val="Tekstopmerking"/>
    <w:link w:val="OnderwerpvanopmerkingChar1"/>
    <w:uiPriority w:val="99"/>
    <w:semiHidden/>
    <w:unhideWhenUsed/>
    <w:rPr>
      <w:b/>
      <w:bCs/>
    </w:rPr>
  </w:style>
  <w:style w:type="character" w:customStyle="1" w:styleId="OnderwerpvanopmerkingChar">
    <w:name w:val="Onderwerp van opmerking Char"/>
    <w:basedOn w:val="TekstopmerkingChar"/>
    <w:uiPriority w:val="99"/>
    <w:semiHidden/>
    <w:rsid w:val="001B3789"/>
    <w:rPr>
      <w:rFonts w:ascii="Arial" w:eastAsia="Arial" w:hAnsi="Arial" w:cs="Arial"/>
      <w:b/>
      <w:bCs/>
      <w:sz w:val="20"/>
      <w:szCs w:val="20"/>
      <w:lang w:val="nl" w:eastAsia="nl-NL"/>
    </w:rPr>
  </w:style>
  <w:style w:type="character" w:customStyle="1" w:styleId="A3">
    <w:name w:val="A3"/>
    <w:uiPriority w:val="99"/>
    <w:rsid w:val="00226F9C"/>
    <w:rPr>
      <w:rFonts w:cs="Px Grotesk"/>
      <w:color w:val="FFFFFF"/>
      <w:sz w:val="34"/>
      <w:szCs w:val="34"/>
    </w:rPr>
  </w:style>
  <w:style w:type="character" w:styleId="Onopgelostemelding">
    <w:name w:val="Unresolved Mention"/>
    <w:basedOn w:val="Standaardalinea-lettertype"/>
    <w:uiPriority w:val="99"/>
    <w:semiHidden/>
    <w:unhideWhenUsed/>
    <w:rsid w:val="00634471"/>
    <w:rPr>
      <w:color w:val="605E5C"/>
      <w:shd w:val="clear" w:color="auto" w:fill="E1DFDD"/>
    </w:rPr>
  </w:style>
  <w:style w:type="character" w:customStyle="1" w:styleId="OnderwerpvanopmerkingChar1">
    <w:name w:val="Onderwerp van opmerking Char1"/>
    <w:basedOn w:val="TekstopmerkingChar1"/>
    <w:link w:val="Onderwerpvanopmerking"/>
    <w:uiPriority w:val="99"/>
    <w:semiHidden/>
    <w:rPr>
      <w:b/>
      <w:bCs/>
      <w:sz w:val="20"/>
      <w:szCs w:val="20"/>
    </w:rPr>
  </w:style>
  <w:style w:type="character" w:customStyle="1" w:styleId="TekstopmerkingChar1">
    <w:name w:val="Tekst opmerking Char1"/>
    <w:link w:val="Tekstopmerking"/>
    <w:uiPriority w:val="99"/>
    <w:semiHidden/>
    <w:rPr>
      <w:sz w:val="20"/>
      <w:szCs w:val="20"/>
    </w:r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eforum.org/communities/gfc-on-synthetic-biology" TargetMode="External"/><Relationship Id="rId13" Type="http://schemas.openxmlformats.org/officeDocument/2006/relationships/hyperlink" Target="https://ddw.nl/en/my-ddw/press" TargetMode="External"/><Relationship Id="rId3" Type="http://schemas.openxmlformats.org/officeDocument/2006/relationships/settings" Target="settings.xml"/><Relationship Id="rId7" Type="http://schemas.openxmlformats.org/officeDocument/2006/relationships/hyperlink" Target="https://www.natsaiaudrey.co.uk/" TargetMode="External"/><Relationship Id="rId12" Type="http://schemas.openxmlformats.org/officeDocument/2006/relationships/hyperlink" Target="https://ddw.nl/logi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collegevanrijksadviseurs.nl/actueel/nieuws/2020/04/16/essay-floris-alkemade" TargetMode="External"/><Relationship Id="rId11" Type="http://schemas.openxmlformats.org/officeDocument/2006/relationships/hyperlink" Target="http://www.ddw.nl" TargetMode="External"/><Relationship Id="rId5" Type="http://schemas.openxmlformats.org/officeDocument/2006/relationships/hyperlink" Target="https://ddw.nl/nl/magazine-archief/654/ddw21-thema-the-greater-number" TargetMode="External"/><Relationship Id="rId15" Type="http://schemas.openxmlformats.org/officeDocument/2006/relationships/hyperlink" Target="https://ddw.nl/nl/magazine-archief/654/ddw21-thema-the-greater-number" TargetMode="External"/><Relationship Id="rId10" Type="http://schemas.openxmlformats.org/officeDocument/2006/relationships/hyperlink" Target="https://drive.google.com/drive/folders/1qbCrKxnVB2qTt86NQyN92R8yGcFXwqgM?usp=sharing" TargetMode="External"/><Relationship Id="rId4" Type="http://schemas.openxmlformats.org/officeDocument/2006/relationships/webSettings" Target="webSettings.xml"/><Relationship Id="rId9" Type="http://schemas.openxmlformats.org/officeDocument/2006/relationships/hyperlink" Target="https://christienmeindertsma.com/" TargetMode="External"/><Relationship Id="rId14" Type="http://schemas.openxmlformats.org/officeDocument/2006/relationships/hyperlink" Target="https://ddw.nl/nl/my-ddw/press/create-accreditation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8fr364U1rd2uIV37/5/SAuKREg==">AMUW2mUvc7Rt6bw64dRBnH+xTgm2ckbyETZIZW8Y8JLLHRe3t6eoyye1rpWnN8kO8hZ4shk8dJQ7SZWT5h5X22xRrJaWxNVBCWEC4Z4QgIN3xTD2IaMTx0E=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959</Words>
  <Characters>5278</Characters>
  <Application>Microsoft Office Word</Application>
  <DocSecurity>0</DocSecurity>
  <Lines>43</Lines>
  <Paragraphs>12</Paragraphs>
  <ScaleCrop>false</ScaleCrop>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julie@dutchdesignfoundation.com</dc:creator>
  <cp:lastModifiedBy>Saskia Brakenhoff</cp:lastModifiedBy>
  <cp:revision>3</cp:revision>
  <dcterms:created xsi:type="dcterms:W3CDTF">2021-07-08T08:10:00Z</dcterms:created>
  <dcterms:modified xsi:type="dcterms:W3CDTF">2021-09-09T13:50:00Z</dcterms:modified>
</cp:coreProperties>
</file>